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1520D">
        <w:rPr>
          <w:sz w:val="28"/>
        </w:rPr>
        <w:t>1043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11520D">
        <w:rPr>
          <w:bCs/>
          <w:sz w:val="28"/>
        </w:rPr>
        <w:t>5096</w:t>
      </w:r>
      <w:r w:rsidR="00845F20">
        <w:rPr>
          <w:bCs/>
          <w:sz w:val="28"/>
        </w:rPr>
        <w:t>-</w:t>
      </w:r>
      <w:r w:rsidR="0011520D">
        <w:rPr>
          <w:bCs/>
          <w:sz w:val="28"/>
        </w:rPr>
        <w:t>96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1520D">
        <w:rPr>
          <w:sz w:val="28"/>
        </w:rPr>
        <w:t>6</w:t>
      </w:r>
      <w:r>
        <w:rPr>
          <w:sz w:val="28"/>
        </w:rPr>
        <w:t xml:space="preserve"> </w:t>
      </w:r>
      <w:r w:rsidR="0011520D">
        <w:rPr>
          <w:sz w:val="28"/>
        </w:rPr>
        <w:t>августа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1520D" w:rsidRPr="00BC54A7" w:rsidP="0011520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Мадеева Ануара </w:t>
      </w:r>
      <w:r>
        <w:rPr>
          <w:sz w:val="28"/>
          <w:szCs w:val="28"/>
        </w:rPr>
        <w:t xml:space="preserve">Мусаевича, </w:t>
      </w:r>
      <w:r w:rsidR="00ED1AB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D1ABA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директором общества с ограниченной ответственностью «Нефтегазснабкомплект», находящегося </w:t>
      </w:r>
      <w:r>
        <w:rPr>
          <w:sz w:val="28"/>
          <w:szCs w:val="28"/>
        </w:rPr>
        <w:t xml:space="preserve">по адресу: ХМАО-Югра, </w:t>
      </w:r>
      <w:r w:rsidR="00ED1ABA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8F7117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11520D">
        <w:rPr>
          <w:sz w:val="28"/>
        </w:rPr>
        <w:t>04.2025</w:t>
      </w:r>
      <w:r w:rsidRPr="00C17309">
        <w:rPr>
          <w:sz w:val="28"/>
        </w:rPr>
        <w:t xml:space="preserve"> в 00 час. 01 мин. </w:t>
      </w:r>
      <w:r w:rsidR="0011520D">
        <w:rPr>
          <w:sz w:val="28"/>
          <w:szCs w:val="28"/>
        </w:rPr>
        <w:t>Мадеев А.М.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8F7117">
        <w:rPr>
          <w:sz w:val="28"/>
          <w:szCs w:val="28"/>
        </w:rPr>
        <w:t xml:space="preserve"> </w:t>
      </w:r>
      <w:r w:rsidR="006F3345">
        <w:rPr>
          <w:sz w:val="28"/>
          <w:szCs w:val="28"/>
        </w:rPr>
        <w:t xml:space="preserve">директором </w:t>
      </w:r>
      <w:r w:rsidR="0011520D">
        <w:rPr>
          <w:sz w:val="28"/>
          <w:szCs w:val="28"/>
        </w:rPr>
        <w:t xml:space="preserve">общества с ограниченной ответственностью «Нефтегазснабкомплект», находящегося по адресу: ХМАО-Югра, </w:t>
      </w:r>
      <w:r w:rsidR="00ED1ABA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11520D">
        <w:rPr>
          <w:sz w:val="28"/>
        </w:rPr>
        <w:t>оимость за 1 квартал 2025</w:t>
      </w:r>
      <w:r w:rsidR="0000278F">
        <w:rPr>
          <w:sz w:val="28"/>
        </w:rPr>
        <w:t xml:space="preserve">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1520D">
        <w:rPr>
          <w:sz w:val="28"/>
          <w:szCs w:val="28"/>
        </w:rPr>
        <w:t>Мадеев А.М</w:t>
      </w:r>
      <w:r w:rsidR="006F3345">
        <w:rPr>
          <w:sz w:val="28"/>
          <w:szCs w:val="28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359B9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359B9">
        <w:rPr>
          <w:color w:val="auto"/>
          <w:spacing w:val="-2"/>
          <w:sz w:val="28"/>
          <w:szCs w:val="28"/>
        </w:rPr>
        <w:t xml:space="preserve">ым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</w:t>
      </w:r>
      <w:r w:rsidR="004359B9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359B9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 xml:space="preserve">ым рассмотреть дело в отсутствии должностного лица </w:t>
      </w:r>
      <w:r w:rsidR="0011520D">
        <w:rPr>
          <w:sz w:val="28"/>
          <w:szCs w:val="28"/>
        </w:rPr>
        <w:t>Мадеева А.М.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</w:t>
      </w:r>
      <w:r w:rsidRPr="005306D9">
        <w:rPr>
          <w:sz w:val="28"/>
        </w:rPr>
        <w:t xml:space="preserve">енном </w:t>
      </w:r>
      <w:r w:rsidRPr="005306D9">
        <w:rPr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</w:t>
      </w:r>
      <w:r w:rsidRPr="005306D9">
        <w:rPr>
          <w:sz w:val="28"/>
        </w:rPr>
        <w:t>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</w:t>
      </w:r>
      <w:r w:rsidRPr="005306D9">
        <w:rPr>
          <w:sz w:val="28"/>
        </w:rPr>
        <w:t>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</w:t>
      </w:r>
      <w:r w:rsidRPr="005306D9">
        <w:rPr>
          <w:sz w:val="28"/>
        </w:rPr>
        <w:t>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</w:t>
      </w:r>
      <w:r>
        <w:rPr>
          <w:sz w:val="28"/>
        </w:rPr>
        <w:t xml:space="preserve">ю стоимость за </w:t>
      </w:r>
      <w:r w:rsidR="0011520D">
        <w:rPr>
          <w:sz w:val="28"/>
        </w:rPr>
        <w:t>1</w:t>
      </w:r>
      <w:r w:rsidRPr="005306D9">
        <w:rPr>
          <w:sz w:val="28"/>
        </w:rPr>
        <w:t xml:space="preserve"> квартал 202</w:t>
      </w:r>
      <w:r w:rsidR="0011520D">
        <w:rPr>
          <w:sz w:val="28"/>
        </w:rPr>
        <w:t>5</w:t>
      </w:r>
      <w:r w:rsidRPr="005306D9">
        <w:rPr>
          <w:sz w:val="28"/>
        </w:rPr>
        <w:t xml:space="preserve">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11520D">
        <w:rPr>
          <w:sz w:val="28"/>
          <w:szCs w:val="28"/>
        </w:rPr>
        <w:t>Нефтегазснабкомплект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11520D">
        <w:rPr>
          <w:sz w:val="28"/>
        </w:rPr>
        <w:t>25.04.2025</w:t>
      </w:r>
      <w:r w:rsidRPr="005306D9">
        <w:rPr>
          <w:sz w:val="28"/>
        </w:rPr>
        <w:t>. В нарушение этого, налогоплательщик налоговую декларацию по</w:t>
      </w:r>
      <w:r w:rsidRPr="005306D9">
        <w:rPr>
          <w:sz w:val="28"/>
        </w:rPr>
        <w:t xml:space="preserve"> налогу по н</w:t>
      </w:r>
      <w:r w:rsidR="0011520D">
        <w:rPr>
          <w:sz w:val="28"/>
        </w:rPr>
        <w:t>алогу добавленную стоимость за 1 квартал 2025</w:t>
      </w:r>
      <w:r w:rsidRPr="005306D9">
        <w:rPr>
          <w:sz w:val="28"/>
        </w:rPr>
        <w:t xml:space="preserve"> года по состоянию на </w:t>
      </w:r>
      <w:r w:rsidR="0011520D">
        <w:rPr>
          <w:sz w:val="28"/>
        </w:rPr>
        <w:t>28.07.2025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1520D">
        <w:rPr>
          <w:sz w:val="28"/>
          <w:szCs w:val="28"/>
        </w:rPr>
        <w:t>Мадеева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</w:t>
      </w:r>
      <w:r w:rsidRPr="00102A5D">
        <w:rPr>
          <w:sz w:val="28"/>
          <w:szCs w:val="28"/>
        </w:rPr>
        <w:t>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1520D">
        <w:rPr>
          <w:sz w:val="28"/>
          <w:szCs w:val="28"/>
        </w:rPr>
        <w:t>2057Ю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1520D">
        <w:rPr>
          <w:sz w:val="28"/>
          <w:szCs w:val="28"/>
        </w:rPr>
        <w:t>28.07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1520D">
        <w:rPr>
          <w:sz w:val="28"/>
          <w:szCs w:val="28"/>
        </w:rPr>
        <w:t>Мадеевым А.М.</w:t>
      </w:r>
      <w:r w:rsidR="006F334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</w:t>
      </w:r>
      <w:r w:rsidRPr="00102A5D">
        <w:rPr>
          <w:sz w:val="28"/>
          <w:szCs w:val="28"/>
        </w:rPr>
        <w:t xml:space="preserve">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</w:t>
      </w:r>
      <w:r w:rsidRPr="00817CEC">
        <w:rPr>
          <w:sz w:val="28"/>
          <w:szCs w:val="28"/>
        </w:rPr>
        <w:t>носам,</w:t>
      </w:r>
    </w:p>
    <w:p w:rsidR="006F3345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F2139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1520D">
        <w:rPr>
          <w:sz w:val="28"/>
          <w:szCs w:val="28"/>
        </w:rPr>
        <w:t>21.07</w:t>
      </w:r>
      <w:r w:rsidR="00094D99">
        <w:rPr>
          <w:sz w:val="28"/>
          <w:szCs w:val="28"/>
        </w:rPr>
        <w:t>.</w:t>
      </w:r>
      <w:r w:rsidR="00F21399">
        <w:rPr>
          <w:sz w:val="28"/>
          <w:szCs w:val="28"/>
        </w:rPr>
        <w:t>2025</w:t>
      </w:r>
      <w:r w:rsidRPr="005E1C3C" w:rsidR="00F21399">
        <w:rPr>
          <w:sz w:val="28"/>
          <w:szCs w:val="28"/>
        </w:rPr>
        <w:t xml:space="preserve">, </w:t>
      </w:r>
      <w:r w:rsidRPr="00327ADE" w:rsidR="00F21399">
        <w:rPr>
          <w:sz w:val="28"/>
          <w:szCs w:val="28"/>
        </w:rPr>
        <w:t xml:space="preserve">согласно которой </w:t>
      </w:r>
      <w:r w:rsidR="0011520D"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Pr="00327ADE" w:rsidR="00F21399">
        <w:rPr>
          <w:sz w:val="28"/>
          <w:szCs w:val="28"/>
        </w:rPr>
        <w:t xml:space="preserve"> является </w:t>
      </w:r>
      <w:r w:rsidR="0011520D">
        <w:rPr>
          <w:sz w:val="28"/>
          <w:szCs w:val="28"/>
        </w:rPr>
        <w:t>Мадеев А.М.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11520D">
        <w:rPr>
          <w:sz w:val="28"/>
          <w:szCs w:val="28"/>
        </w:rPr>
        <w:t>Мадеева А.М.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</w:t>
      </w:r>
      <w:r w:rsidRPr="005306D9">
        <w:rPr>
          <w:sz w:val="28"/>
          <w:szCs w:val="28"/>
        </w:rPr>
        <w:t>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11520D">
        <w:rPr>
          <w:sz w:val="28"/>
          <w:szCs w:val="28"/>
        </w:rPr>
        <w:t>Мадееву А.М</w:t>
      </w:r>
      <w:r w:rsidR="006F3345">
        <w:rPr>
          <w:sz w:val="28"/>
          <w:szCs w:val="28"/>
        </w:rPr>
        <w:t>.</w:t>
      </w:r>
      <w:r w:rsidRPr="005306D9">
        <w:rPr>
          <w:sz w:val="28"/>
        </w:rPr>
        <w:t>, ми</w:t>
      </w:r>
      <w:r w:rsidRPr="005306D9">
        <w:rPr>
          <w:sz w:val="28"/>
        </w:rPr>
        <w:t>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</w:t>
      </w:r>
      <w:r w:rsidRPr="005306D9">
        <w:rPr>
          <w:sz w:val="28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11520D">
        <w:rPr>
          <w:sz w:val="28"/>
          <w:szCs w:val="28"/>
        </w:rPr>
        <w:t>Мадееву А.М.</w:t>
      </w:r>
      <w:r w:rsidR="006F3345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</w:t>
      </w:r>
      <w:r w:rsidRPr="005306D9">
        <w:rPr>
          <w:sz w:val="28"/>
        </w:rPr>
        <w:t>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1520D">
        <w:rPr>
          <w:sz w:val="28"/>
          <w:szCs w:val="28"/>
        </w:rPr>
        <w:t>Мадеева Ануара Мусаевича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</w:t>
      </w:r>
      <w:r>
        <w:rPr>
          <w:sz w:val="28"/>
        </w:rPr>
        <w:t xml:space="preserve">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B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1520D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6F3345"/>
    <w:rsid w:val="00732D63"/>
    <w:rsid w:val="0073438A"/>
    <w:rsid w:val="00744E4D"/>
    <w:rsid w:val="007825E1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8F7117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C54A7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D1ABA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AF37-66D0-4C33-8CA6-9DFEA154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